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DEE85" w14:textId="77777777" w:rsidR="00FD3774" w:rsidRPr="00FD3774" w:rsidRDefault="00FD3774" w:rsidP="00FD3774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eastAsia="Times New Roman" w:hAnsi="Arial" w:cs="Arial"/>
          <w:b/>
          <w:bCs/>
          <w:color w:val="565656"/>
          <w:sz w:val="30"/>
          <w:szCs w:val="30"/>
          <w:lang w:eastAsia="tr-TR"/>
        </w:rPr>
      </w:pPr>
      <w:r w:rsidRPr="00FD3774">
        <w:rPr>
          <w:rFonts w:ascii="Arial" w:eastAsia="Times New Roman" w:hAnsi="Arial" w:cs="Arial"/>
          <w:b/>
          <w:bCs/>
          <w:color w:val="565656"/>
          <w:sz w:val="30"/>
          <w:szCs w:val="30"/>
          <w:lang w:eastAsia="tr-TR"/>
        </w:rPr>
        <w:t>Yaz Okulu Kapanan Ders ve Ücret İadesi Hakkında</w:t>
      </w:r>
    </w:p>
    <w:p w14:paraId="68D45C93" w14:textId="77777777" w:rsidR="00AA47CC" w:rsidRPr="00AA47CC" w:rsidRDefault="00AA47CC" w:rsidP="00271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İslami İlimler Fakültesi 2021 – 2022 yılı yaz okulu ders kayıt haftası sonunda kapatılan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 ders</w:t>
      </w: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ler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e kayıt yaptıran öğrencilerimiz, </w:t>
      </w:r>
      <w:r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23-24 Temmuz 2022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 </w:t>
      </w: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tarihleri arasında öğrenciler kendi danışmanları tarafında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n açılmış olan başka bir derse kayıt yaptırabilirler. Ders almak istemiyorlarsa ise ücret iadesi için mutlaka aşağıda belirtilen linkteki dilekçenin doldurularak Dekanlığımıza teslim edilmesi gerekmektedir.</w:t>
      </w:r>
    </w:p>
    <w:p w14:paraId="35F061C6" w14:textId="77777777" w:rsidR="00AA47CC" w:rsidRPr="00AA47CC" w:rsidRDefault="00AA47CC" w:rsidP="00271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2021-2022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 yılı Yaz Okulunda hatalı ders kayıtları ile fazla yatırılan ücret iadeleri ve kapatılan dersin ücret iadeleri için aşağıda belirtilen linkteki dilekçenin doldurularak Dekanlığımıza e-posta veya </w:t>
      </w:r>
      <w:proofErr w:type="spellStart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fax</w:t>
      </w:r>
      <w:proofErr w:type="spellEnd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 olarak veya öğrenci işleri birimine elden en geç </w:t>
      </w:r>
      <w:r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15 Ağustos 2022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 xml:space="preserve"> </w:t>
      </w:r>
      <w:r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P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a</w:t>
      </w:r>
      <w:r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zartesi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 xml:space="preserve"> günü mesai bitimine 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kadar teslim edilmesi gerekmektedir.</w:t>
      </w:r>
    </w:p>
    <w:p w14:paraId="61E3B1C2" w14:textId="77777777" w:rsidR="00AA47CC" w:rsidRPr="00AA47CC" w:rsidRDefault="00AA47CC" w:rsidP="00271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Kesin açılan dersler 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çıkartılamaz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 ve bu dersler için ücret iadesi 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talep edilemez</w:t>
      </w: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.</w:t>
      </w:r>
    </w:p>
    <w:p w14:paraId="77274E98" w14:textId="77777777" w:rsidR="00AA47CC" w:rsidRPr="00AA47CC" w:rsidRDefault="00AA47CC" w:rsidP="00271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Ücret iadeleri öğrencinin </w:t>
      </w:r>
      <w:proofErr w:type="spellStart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OBİS’teki</w:t>
      </w:r>
      <w:proofErr w:type="spellEnd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 kendisine ait İBAN numarasına yapılacaktır. Ücret iadeleri için öğrencinin (Başkasına ait hesaba ‘Anne-Baba-Kardeş-Arkadaş veya Ek Hesap dahil’ iade yapılmaz) banka İBAN numarası bilgilerini </w:t>
      </w:r>
      <w:proofErr w:type="spellStart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OBİS’e</w:t>
      </w:r>
      <w:proofErr w:type="spellEnd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 girmesi zorunludur.</w:t>
      </w:r>
    </w:p>
    <w:p w14:paraId="39FF055F" w14:textId="77777777" w:rsidR="00637BDC" w:rsidRDefault="00637BDC" w:rsidP="002717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565656"/>
          <w:sz w:val="21"/>
          <w:szCs w:val="21"/>
          <w:lang w:eastAsia="tr-TR"/>
        </w:rPr>
      </w:pPr>
      <w:r w:rsidRPr="001E5200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Not</w:t>
      </w: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: Yaz </w:t>
      </w:r>
      <w:r w:rsidR="00AA47CC"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okulu hakkındaki güncel bilgiler için Rektörlü</w:t>
      </w:r>
      <w:r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k Öğrenci İşleri Daire Başkanlığı sayf</w:t>
      </w:r>
      <w:r w:rsidR="00AA47CC"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asındaki yaz okulu duyurularının da takip edilmesi gerekmektedir.</w:t>
      </w:r>
    </w:p>
    <w:p w14:paraId="51057167" w14:textId="77777777" w:rsidR="00637BDC" w:rsidRPr="00AA47CC" w:rsidRDefault="00637BDC" w:rsidP="00AA47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</w:p>
    <w:p w14:paraId="58DC5AD4" w14:textId="77777777" w:rsidR="00AA47CC" w:rsidRDefault="00AA47CC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Fakülte mail: </w:t>
      </w:r>
      <w:hyperlink r:id="rId5" w:history="1">
        <w:r w:rsidR="00637BDC" w:rsidRPr="008606C4">
          <w:rPr>
            <w:rStyle w:val="Kpr"/>
            <w:rFonts w:ascii="Georgia" w:eastAsia="Times New Roman" w:hAnsi="Georgia" w:cs="Arial"/>
            <w:b/>
            <w:bCs/>
            <w:sz w:val="21"/>
            <w:szCs w:val="21"/>
            <w:lang w:eastAsia="tr-TR"/>
          </w:rPr>
          <w:t>iif@aku.edu.tr</w:t>
        </w:r>
      </w:hyperlink>
    </w:p>
    <w:p w14:paraId="1895573A" w14:textId="77777777" w:rsidR="00637BDC" w:rsidRPr="00AA47CC" w:rsidRDefault="00637BDC" w:rsidP="00AA47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</w:p>
    <w:p w14:paraId="3440083D" w14:textId="77777777" w:rsidR="00FD3774" w:rsidRDefault="00AA47CC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 xml:space="preserve">Fakülte </w:t>
      </w:r>
      <w:proofErr w:type="spellStart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fax</w:t>
      </w:r>
      <w:proofErr w:type="spellEnd"/>
      <w:r w:rsidRPr="00AA47CC">
        <w:rPr>
          <w:rFonts w:ascii="Georgia" w:eastAsia="Times New Roman" w:hAnsi="Georgia" w:cs="Arial"/>
          <w:color w:val="565656"/>
          <w:sz w:val="21"/>
          <w:szCs w:val="21"/>
          <w:lang w:eastAsia="tr-TR"/>
        </w:rPr>
        <w:t>: 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0.272.218 31 5</w:t>
      </w:r>
      <w:r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3</w:t>
      </w:r>
      <w:r w:rsidRPr="00AA47CC"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  <w:t> </w:t>
      </w:r>
    </w:p>
    <w:tbl>
      <w:tblPr>
        <w:tblpPr w:leftFromText="141" w:rightFromText="141" w:vertAnchor="text" w:horzAnchor="margin" w:tblpXSpec="center" w:tblpY="216"/>
        <w:tblW w:w="10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168"/>
        <w:gridCol w:w="746"/>
        <w:gridCol w:w="332"/>
        <w:gridCol w:w="256"/>
        <w:gridCol w:w="674"/>
        <w:gridCol w:w="514"/>
        <w:gridCol w:w="558"/>
        <w:gridCol w:w="470"/>
        <w:gridCol w:w="656"/>
        <w:gridCol w:w="1853"/>
        <w:gridCol w:w="813"/>
      </w:tblGrid>
      <w:tr w:rsidR="00FD3774" w:rsidRPr="00FD3774" w14:paraId="791A891C" w14:textId="77777777" w:rsidTr="00FD3774">
        <w:trPr>
          <w:trHeight w:val="826"/>
        </w:trPr>
        <w:tc>
          <w:tcPr>
            <w:tcW w:w="104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E088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bookmarkStart w:id="0" w:name="RANGE!A1:L5"/>
            <w:r w:rsidRPr="00FD3774">
              <w:rPr>
                <w:rFonts w:ascii="Arial" w:eastAsia="Times New Roman" w:hAnsi="Arial" w:cs="Arial"/>
                <w:b/>
                <w:bCs/>
                <w:lang w:eastAsia="tr-TR"/>
              </w:rPr>
              <w:t>İSLAMİ İLİMLER FAKÜLTESİ</w:t>
            </w:r>
            <w:r w:rsidRPr="00FD3774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2021-2022 Yılı Yaz Okulunda Açılan Ders Bilgileri</w:t>
            </w:r>
            <w:bookmarkEnd w:id="0"/>
          </w:p>
        </w:tc>
      </w:tr>
      <w:tr w:rsidR="00FD3774" w:rsidRPr="00FD3774" w14:paraId="1ACFF04C" w14:textId="77777777" w:rsidTr="00FD3774">
        <w:trPr>
          <w:trHeight w:val="536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0AF0DC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C6DACC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C4AAC3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D7CED5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826B2F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ACBC06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B5E32F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D953F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8773F63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1C7A130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FA1AE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6A51C6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Ücret</w:t>
            </w:r>
          </w:p>
        </w:tc>
      </w:tr>
      <w:tr w:rsidR="00FD3774" w:rsidRPr="00FD3774" w14:paraId="11EA2A0A" w14:textId="77777777" w:rsidTr="00FD3774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6582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CF429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HADİS İLİMLERİ VE USÜLÜ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8AC2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ISL125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015B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C17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0862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981A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0B10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5B1F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AD33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379A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Doç. Dr. Ahmet Emin SEYHAN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9A8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121,52 ₺</w:t>
            </w:r>
          </w:p>
        </w:tc>
      </w:tr>
      <w:tr w:rsidR="00FD3774" w:rsidRPr="00FD3774" w14:paraId="3F478B9C" w14:textId="77777777" w:rsidTr="00FD3774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8A76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BFFC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DİN FELSEFESİ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0EB2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ISL430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AEF0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F2B8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86C44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2412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CFA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4975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D6CA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B6DB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İRFAN GÖRKAŞ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E79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FD3774" w:rsidRPr="00FD3774" w14:paraId="18A26B4E" w14:textId="77777777" w:rsidTr="00FD3774">
        <w:trPr>
          <w:trHeight w:val="54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ADE6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1C50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KUR'AN OKUMA VE TECVİD VII (ARAPÇA)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CEAE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ISL431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A3BA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174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64C8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E19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1F13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526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3F4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D69E" w14:textId="77777777" w:rsidR="00FD3774" w:rsidRPr="00FD3774" w:rsidRDefault="00FD3774" w:rsidP="00FD377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Grv</w:t>
            </w:r>
            <w:proofErr w:type="spellEnd"/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Kadir YILDIRIM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301C" w14:textId="77777777" w:rsidR="00FD3774" w:rsidRPr="00FD3774" w:rsidRDefault="00FD3774" w:rsidP="00FD37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FD3774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</w:tbl>
    <w:p w14:paraId="29FB4D9A" w14:textId="77777777" w:rsidR="00FD3774" w:rsidRDefault="00FD3774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</w:p>
    <w:p w14:paraId="1C0C5602" w14:textId="204C5775" w:rsidR="001E5200" w:rsidRDefault="001E5200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</w:p>
    <w:p w14:paraId="2BC3D6FB" w14:textId="77777777" w:rsidR="001E5200" w:rsidRDefault="001E5200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</w:p>
    <w:tbl>
      <w:tblPr>
        <w:tblW w:w="10633" w:type="dxa"/>
        <w:tblInd w:w="-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066"/>
        <w:gridCol w:w="722"/>
        <w:gridCol w:w="321"/>
        <w:gridCol w:w="256"/>
        <w:gridCol w:w="674"/>
        <w:gridCol w:w="514"/>
        <w:gridCol w:w="558"/>
        <w:gridCol w:w="470"/>
        <w:gridCol w:w="656"/>
        <w:gridCol w:w="2158"/>
        <w:gridCol w:w="786"/>
      </w:tblGrid>
      <w:tr w:rsidR="00637BDC" w:rsidRPr="00637BDC" w14:paraId="7AD0AFA4" w14:textId="77777777" w:rsidTr="00637BDC">
        <w:trPr>
          <w:trHeight w:val="860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26D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tr-TR"/>
              </w:rPr>
            </w:pPr>
            <w:r w:rsidRPr="00637BDC">
              <w:rPr>
                <w:rFonts w:ascii="Arial" w:eastAsia="Times New Roman" w:hAnsi="Arial" w:cs="Arial"/>
                <w:b/>
                <w:bCs/>
                <w:lang w:eastAsia="tr-TR"/>
              </w:rPr>
              <w:t>İSLAMİ İLİMLER FAKÜLTESİ</w:t>
            </w:r>
            <w:r w:rsidRPr="00637BDC">
              <w:rPr>
                <w:rFonts w:ascii="Arial" w:eastAsia="Times New Roman" w:hAnsi="Arial" w:cs="Arial"/>
                <w:b/>
                <w:bCs/>
                <w:lang w:eastAsia="tr-TR"/>
              </w:rPr>
              <w:br/>
              <w:t>2021-2022 Yılı Yaz Okulunda KAPANAN AÇILMAYAN Ders Bilgileri</w:t>
            </w:r>
          </w:p>
        </w:tc>
      </w:tr>
      <w:tr w:rsidR="00637BDC" w:rsidRPr="00637BDC" w14:paraId="59C9B48D" w14:textId="77777777" w:rsidTr="00637BDC">
        <w:trPr>
          <w:trHeight w:val="55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EF321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S.N.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61A4F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Ders Adı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601DD2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Ders Kodu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08D5FE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A5191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0E1C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Toplam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A22EE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Kredi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EE938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AKTS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9DCD8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Sınıf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BE26BB7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B23BF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Öğretim Üyesi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A72F2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Ücret</w:t>
            </w:r>
          </w:p>
        </w:tc>
      </w:tr>
      <w:tr w:rsidR="00637BDC" w:rsidRPr="00637BDC" w14:paraId="10600C2C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071F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lastRenderedPageBreak/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19E5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HADİS I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E3CE3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ISL118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8A0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55BB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933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677E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21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165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27B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C4AF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Doç. Dr. Ahmet Emin SEYHAN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26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3AFDA177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F1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5E5A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SİYER-İ NEBİ 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575F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ISL127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A59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4FA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4DC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26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A42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853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792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FC144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Abdullah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1E1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573F632E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9C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1FC5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ARAP DİLİ VE BELAGATİ III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83B0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ISL223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DB67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415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48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D05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87A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A51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A58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47E98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Grv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Zekeriya KASAP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506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761CF5DD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B6A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5F2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HADİS II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184C1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ISL225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EB0A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C275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670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2A43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F92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38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05DE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F7F6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Doç. Dr. Ahmet Emin SEYHAN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47F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209F8585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0F4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C18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İSLAM TARİHİ II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1682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ISL226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3F2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E74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44B4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CCF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2E6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2A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4BD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8F42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Abdullah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93E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1A89F207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2042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969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İSLAM TARİHİ 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03E5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ISL227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40A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140E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DB1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221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4A9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421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84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E773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Abdullah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9E31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3E9AFCC9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B60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ECC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KUR'AN OKUMA VE TECVİD V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EA4E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ISL301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962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BAD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D8A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CB7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BE9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F6917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871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B712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Grv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Kadir YILDIRIM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1F3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77C4F49B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E4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8C8F9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ARAP DİLİ VE BELAGATİ V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E33A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ISL303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222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E21C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CEA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6E3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4ADC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0F0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84D2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2543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Grv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Zekeriya KASAP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43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5D6B8CFB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E8B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07BF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OSMANLI TÜRKÇESİ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19BC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ISL329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F1A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7670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A1E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033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E754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2C7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F7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1906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Abdullah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EAC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76432BCD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731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2780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İSLAM AHLAK ESASLARI VE FELSEFESİ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033CA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ISL418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88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0AE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1D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DE1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887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505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2FC6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F87A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Prof. Dr. İRFAN GÖRKAŞ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E19D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054C213F" w14:textId="77777777" w:rsidTr="00637BDC">
        <w:trPr>
          <w:trHeight w:val="562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435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95C90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KUR'AN OKUMA VE TECVİD VIII (ARAPÇA)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0457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ISL422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332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840A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2C4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5EB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1,50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622D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22D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E79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8FA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Grv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Kadir YILDIRIM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7CF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74E864D8" w14:textId="77777777" w:rsidTr="00637BDC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179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0F45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DİNLER TARİHİ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A21C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ISL433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8D00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298A7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2A4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464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CCD07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863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014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0E2F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. Üyesi ZEKİYE SÖNMEZ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DF18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73BD3248" w14:textId="77777777" w:rsidTr="00637BDC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9C45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C8D4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DİN EĞİTİMİ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249D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ISL434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E6C5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D5C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8936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CCEE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D17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6E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7A7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7403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Fatih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5AD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4C3360CB" w14:textId="77777777" w:rsidTr="00637BDC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E7F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6F495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ÖĞRETİM İLKE YÖNTEMLERİ  (F)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D4E4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PF202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03B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A25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84D5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518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A8F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F7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46C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81382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Fatih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414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4C930A93" w14:textId="77777777" w:rsidTr="00637BDC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3791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9E20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EĞİTİMDE ÖLÇME VE DEĞERLENDİRME  (F)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1369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PF401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833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40B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A26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B8F8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C14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DF8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6D7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Güz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B716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Dr. Öğretim Üyesi Fatih ÇAKMAK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8674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  <w:tr w:rsidR="00637BDC" w:rsidRPr="00637BDC" w14:paraId="1782C620" w14:textId="77777777" w:rsidTr="00637BDC">
        <w:trPr>
          <w:trHeight w:val="468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7BC0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4021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REHBERLİK (F)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2017D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PF414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E789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456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DDAC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2A02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46EC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AE6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FACF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Bahar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E364" w14:textId="77777777" w:rsidR="00637BDC" w:rsidRPr="00637BDC" w:rsidRDefault="00637BDC" w:rsidP="00637BD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Doç. Dr. </w:t>
            </w:r>
            <w:proofErr w:type="spellStart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Mebrure</w:t>
            </w:r>
            <w:proofErr w:type="spellEnd"/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 xml:space="preserve"> DOĞAN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0477A" w14:textId="77777777" w:rsidR="00637BDC" w:rsidRPr="00637BDC" w:rsidRDefault="00637BDC" w:rsidP="00637B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637BD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60,76 ₺</w:t>
            </w:r>
          </w:p>
        </w:tc>
      </w:tr>
    </w:tbl>
    <w:p w14:paraId="0EF772F3" w14:textId="77777777" w:rsidR="00FD3774" w:rsidRDefault="00FD3774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</w:p>
    <w:p w14:paraId="46018608" w14:textId="77777777" w:rsidR="00FD3774" w:rsidRDefault="00FD3774" w:rsidP="00AA47CC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Arial"/>
          <w:b/>
          <w:bCs/>
          <w:color w:val="565656"/>
          <w:sz w:val="21"/>
          <w:szCs w:val="21"/>
          <w:lang w:eastAsia="tr-TR"/>
        </w:rPr>
      </w:pPr>
    </w:p>
    <w:p w14:paraId="437FABC2" w14:textId="77777777" w:rsidR="00FD3774" w:rsidRPr="00AA47CC" w:rsidRDefault="00FD3774" w:rsidP="00AA47C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65656"/>
          <w:sz w:val="21"/>
          <w:szCs w:val="21"/>
          <w:lang w:eastAsia="tr-TR"/>
        </w:rPr>
      </w:pPr>
    </w:p>
    <w:sectPr w:rsidR="00FD3774" w:rsidRPr="00AA47CC" w:rsidSect="00637BDC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3187"/>
    <w:multiLevelType w:val="multilevel"/>
    <w:tmpl w:val="92FC6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835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199"/>
    <w:rsid w:val="001E5200"/>
    <w:rsid w:val="002717E8"/>
    <w:rsid w:val="00637BDC"/>
    <w:rsid w:val="00774E98"/>
    <w:rsid w:val="00AA47CC"/>
    <w:rsid w:val="00BD2199"/>
    <w:rsid w:val="00D0510C"/>
    <w:rsid w:val="00D774D9"/>
    <w:rsid w:val="00FD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75B6"/>
  <w15:docId w15:val="{62521B68-BE3E-5A4E-9008-3A6B5943B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7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if@ak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462</Words>
  <Characters>2920</Characters>
  <Application>Microsoft Office Word</Application>
  <DocSecurity>0</DocSecurity>
  <Lines>417</Lines>
  <Paragraphs>161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1</cp:lastModifiedBy>
  <cp:revision>15</cp:revision>
  <dcterms:created xsi:type="dcterms:W3CDTF">2022-07-23T11:22:00Z</dcterms:created>
  <dcterms:modified xsi:type="dcterms:W3CDTF">2022-07-25T07:41:00Z</dcterms:modified>
</cp:coreProperties>
</file>